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D4" w:rsidRPr="008E05B4" w:rsidRDefault="008E05B4" w:rsidP="008E05B4">
      <w:pPr>
        <w:jc w:val="center"/>
        <w:rPr>
          <w:rFonts w:hint="eastAsia"/>
          <w:sz w:val="32"/>
          <w:szCs w:val="32"/>
        </w:rPr>
      </w:pPr>
      <w:r w:rsidRPr="008E05B4">
        <w:rPr>
          <w:rFonts w:hint="eastAsia"/>
          <w:sz w:val="32"/>
          <w:szCs w:val="32"/>
        </w:rPr>
        <w:t>西安石油大学</w:t>
      </w:r>
      <w:r w:rsidRPr="008E05B4">
        <w:rPr>
          <w:rFonts w:hint="eastAsia"/>
          <w:sz w:val="32"/>
          <w:szCs w:val="32"/>
        </w:rPr>
        <w:t>2017</w:t>
      </w:r>
      <w:r w:rsidRPr="008E05B4">
        <w:rPr>
          <w:rFonts w:hint="eastAsia"/>
          <w:sz w:val="32"/>
          <w:szCs w:val="32"/>
        </w:rPr>
        <w:t>年拟</w:t>
      </w:r>
      <w:r>
        <w:rPr>
          <w:rFonts w:hint="eastAsia"/>
          <w:sz w:val="32"/>
          <w:szCs w:val="32"/>
        </w:rPr>
        <w:t>推荐</w:t>
      </w:r>
      <w:r w:rsidRPr="008E05B4">
        <w:rPr>
          <w:rFonts w:hint="eastAsia"/>
          <w:sz w:val="32"/>
          <w:szCs w:val="32"/>
        </w:rPr>
        <w:t>申报省级教学改革研究项目</w:t>
      </w:r>
      <w:r>
        <w:rPr>
          <w:rFonts w:hint="eastAsia"/>
          <w:sz w:val="32"/>
          <w:szCs w:val="32"/>
        </w:rPr>
        <w:t>统计表</w:t>
      </w:r>
      <w:bookmarkStart w:id="0" w:name="_GoBack"/>
      <w:bookmarkEnd w:id="0"/>
    </w:p>
    <w:p w:rsidR="008E05B4" w:rsidRDefault="008E05B4">
      <w:pPr>
        <w:rPr>
          <w:rFonts w:hint="eastAsia"/>
        </w:rPr>
      </w:pPr>
    </w:p>
    <w:tbl>
      <w:tblPr>
        <w:tblW w:w="13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9"/>
        <w:gridCol w:w="9106"/>
        <w:gridCol w:w="1179"/>
        <w:gridCol w:w="2976"/>
      </w:tblGrid>
      <w:tr w:rsidR="008E05B4" w:rsidRPr="008E05B4" w:rsidTr="008E05B4">
        <w:trPr>
          <w:trHeight w:val="607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项目所在单位</w:t>
            </w:r>
          </w:p>
        </w:tc>
      </w:tr>
      <w:tr w:rsidR="008E05B4" w:rsidRPr="008E05B4" w:rsidTr="008E05B4">
        <w:trPr>
          <w:trHeight w:val="46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4"/>
              </w:rPr>
              <w:t>以激励核心的本体性对应性教学质量管理体系研究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罗</w:t>
            </w: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教务处</w:t>
            </w:r>
          </w:p>
        </w:tc>
      </w:tr>
      <w:tr w:rsidR="008E05B4" w:rsidRPr="008E05B4" w:rsidTr="008E05B4">
        <w:trPr>
          <w:trHeight w:val="46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国际化工程型焊接技术创新人才培养模式研究与实践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周好斌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材料科学与工程学院</w:t>
            </w:r>
          </w:p>
        </w:tc>
      </w:tr>
      <w:tr w:rsidR="008E05B4" w:rsidRPr="008E05B4" w:rsidTr="008E05B4">
        <w:trPr>
          <w:trHeight w:val="46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高校</w:t>
            </w:r>
            <w:proofErr w:type="gramStart"/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思政课</w:t>
            </w:r>
            <w:proofErr w:type="gramEnd"/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“能力导向”实践教学模式的探索与研究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王晓方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proofErr w:type="gramStart"/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思政部</w:t>
            </w:r>
            <w:proofErr w:type="gramEnd"/>
          </w:p>
        </w:tc>
      </w:tr>
      <w:tr w:rsidR="008E05B4" w:rsidRPr="008E05B4" w:rsidTr="008E05B4">
        <w:trPr>
          <w:trHeight w:val="46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面向丝绸之路经济带沿线国家来华留学生课程建设研究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董</w:t>
            </w: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皓</w:t>
            </w:r>
            <w:proofErr w:type="gramEnd"/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国际教育学院</w:t>
            </w:r>
          </w:p>
        </w:tc>
      </w:tr>
      <w:tr w:rsidR="008E05B4" w:rsidRPr="008E05B4" w:rsidTr="008E05B4">
        <w:trPr>
          <w:trHeight w:val="46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proofErr w:type="gramStart"/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煤油气盐同</w:t>
            </w:r>
            <w:proofErr w:type="gramEnd"/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生共用——大能源背景下“化工工艺学”课程建设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黄风林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化学化工学院</w:t>
            </w:r>
          </w:p>
        </w:tc>
      </w:tr>
      <w:tr w:rsidR="008E05B4" w:rsidRPr="008E05B4" w:rsidTr="008E05B4">
        <w:trPr>
          <w:trHeight w:val="468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“</w:t>
            </w: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互联网</w:t>
            </w: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+”“</w:t>
            </w: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课内外一体化</w:t>
            </w: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”</w:t>
            </w: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体育教学模式的设计与实现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李寿邦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体育系</w:t>
            </w:r>
          </w:p>
        </w:tc>
      </w:tr>
      <w:tr w:rsidR="008E05B4" w:rsidRPr="008E05B4" w:rsidTr="008E05B4">
        <w:trPr>
          <w:trHeight w:val="44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“</w:t>
            </w: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电类专业技术基础课</w:t>
            </w: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”</w:t>
            </w: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国际化教学新模式构建研究与实践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崔占琴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电子工程学院</w:t>
            </w:r>
          </w:p>
        </w:tc>
      </w:tr>
      <w:tr w:rsidR="008E05B4" w:rsidRPr="008E05B4" w:rsidTr="008E05B4">
        <w:trPr>
          <w:trHeight w:val="44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适应创新创业教育的大类招生培养质量保障体系研究与实践——以工商管理类为例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吴</w:t>
            </w: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 xml:space="preserve">  </w:t>
            </w: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勋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经济管理学院</w:t>
            </w:r>
          </w:p>
        </w:tc>
      </w:tr>
      <w:tr w:rsidR="008E05B4" w:rsidRPr="008E05B4" w:rsidTr="008E05B4">
        <w:trPr>
          <w:trHeight w:val="44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新形势下非学历继续教育模式研究与实践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郭岗彦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继续教育学院</w:t>
            </w:r>
          </w:p>
        </w:tc>
      </w:tr>
      <w:tr w:rsidR="008E05B4" w:rsidRPr="008E05B4" w:rsidTr="008E05B4">
        <w:trPr>
          <w:trHeight w:val="44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高校干部教育培训基地师资库建设问题研究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吴民生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继续教育学院</w:t>
            </w:r>
          </w:p>
        </w:tc>
      </w:tr>
      <w:tr w:rsidR="008E05B4" w:rsidRPr="008E05B4" w:rsidTr="008E05B4">
        <w:trPr>
          <w:trHeight w:val="44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大众健身健美教练员专业能力提升和继续教育培养途径的研究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刘绍东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8E05B4" w:rsidRPr="008E05B4" w:rsidRDefault="008E05B4" w:rsidP="008E05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8E05B4">
              <w:rPr>
                <w:rFonts w:ascii="Calibri" w:eastAsia="宋体" w:hAnsi="宋体" w:cs="Times New Roman" w:hint="eastAsia"/>
                <w:color w:val="000000"/>
                <w:sz w:val="24"/>
                <w:szCs w:val="24"/>
              </w:rPr>
              <w:t>继续教育学院</w:t>
            </w:r>
          </w:p>
        </w:tc>
      </w:tr>
    </w:tbl>
    <w:p w:rsidR="008E05B4" w:rsidRDefault="008E05B4"/>
    <w:sectPr w:rsidR="008E05B4" w:rsidSect="008E05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B4"/>
    <w:rsid w:val="003C3AD4"/>
    <w:rsid w:val="008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武岩</dc:creator>
  <cp:lastModifiedBy>武岩</cp:lastModifiedBy>
  <cp:revision>1</cp:revision>
  <dcterms:created xsi:type="dcterms:W3CDTF">2017-03-27T02:00:00Z</dcterms:created>
  <dcterms:modified xsi:type="dcterms:W3CDTF">2017-03-27T02:02:00Z</dcterms:modified>
</cp:coreProperties>
</file>