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D6" w:rsidRPr="00852DCF" w:rsidRDefault="004810D6" w:rsidP="004810D6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5</w:t>
      </w:r>
    </w:p>
    <w:p w:rsidR="004810D6" w:rsidRDefault="004810D6" w:rsidP="004810D6">
      <w:pPr>
        <w:spacing w:beforeLines="50" w:before="156" w:afterLines="50" w:after="156"/>
        <w:jc w:val="center"/>
        <w:rPr>
          <w:rFonts w:ascii="方正小标宋简体" w:eastAsia="方正小标宋简体" w:hAnsi="仿宋"/>
          <w:sz w:val="36"/>
          <w:szCs w:val="36"/>
        </w:rPr>
      </w:pPr>
      <w:r w:rsidRPr="000332C2">
        <w:rPr>
          <w:rFonts w:ascii="方正小标宋简体" w:eastAsia="方正小标宋简体" w:hAnsi="仿宋" w:hint="eastAsia"/>
          <w:sz w:val="36"/>
          <w:szCs w:val="36"/>
        </w:rPr>
        <w:t>201</w:t>
      </w:r>
      <w:r>
        <w:rPr>
          <w:rFonts w:ascii="方正小标宋简体" w:eastAsia="方正小标宋简体" w:hAnsi="仿宋" w:hint="eastAsia"/>
          <w:sz w:val="36"/>
          <w:szCs w:val="36"/>
        </w:rPr>
        <w:t>9</w:t>
      </w:r>
      <w:r w:rsidRPr="000332C2">
        <w:rPr>
          <w:rFonts w:ascii="方正小标宋简体" w:eastAsia="方正小标宋简体" w:hAnsi="仿宋" w:hint="eastAsia"/>
          <w:sz w:val="36"/>
          <w:szCs w:val="36"/>
        </w:rPr>
        <w:t>年度示范性虚拟仿真实验教学项目联系人信息表</w:t>
      </w:r>
    </w:p>
    <w:p w:rsidR="004810D6" w:rsidRDefault="004810D6" w:rsidP="004810D6">
      <w:pPr>
        <w:spacing w:beforeLines="50" w:before="156" w:afterLines="50" w:after="156"/>
        <w:jc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63"/>
        <w:gridCol w:w="1705"/>
        <w:gridCol w:w="1557"/>
        <w:gridCol w:w="1700"/>
        <w:gridCol w:w="2271"/>
        <w:gridCol w:w="3254"/>
      </w:tblGrid>
      <w:tr w:rsidR="004810D6" w:rsidTr="00E57708">
        <w:trPr>
          <w:trHeight w:val="466"/>
        </w:trPr>
        <w:tc>
          <w:tcPr>
            <w:tcW w:w="1951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b/>
                <w:sz w:val="28"/>
                <w:szCs w:val="28"/>
              </w:rPr>
              <w:t>（公章）</w:t>
            </w:r>
          </w:p>
        </w:tc>
        <w:tc>
          <w:tcPr>
            <w:tcW w:w="1563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所在</w:t>
            </w:r>
            <w:r>
              <w:rPr>
                <w:rFonts w:eastAsia="仿宋_GB2312"/>
                <w:b/>
                <w:sz w:val="28"/>
                <w:szCs w:val="28"/>
              </w:rPr>
              <w:t>部门</w:t>
            </w:r>
          </w:p>
        </w:tc>
        <w:tc>
          <w:tcPr>
            <w:tcW w:w="1557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700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271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3254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电子邮箱</w:t>
            </w:r>
          </w:p>
        </w:tc>
      </w:tr>
      <w:tr w:rsidR="004810D6" w:rsidTr="00E57708">
        <w:trPr>
          <w:trHeight w:val="459"/>
        </w:trPr>
        <w:tc>
          <w:tcPr>
            <w:tcW w:w="1951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:rsidR="004810D6" w:rsidRDefault="004810D6" w:rsidP="00E5770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4810D6" w:rsidRDefault="004810D6" w:rsidP="004810D6">
      <w:pPr>
        <w:jc w:val="left"/>
        <w:rPr>
          <w:rFonts w:ascii="仿宋" w:eastAsia="仿宋" w:hAnsi="仿宋"/>
          <w:sz w:val="32"/>
          <w:szCs w:val="32"/>
        </w:rPr>
      </w:pPr>
    </w:p>
    <w:p w:rsidR="004810D6" w:rsidRDefault="004810D6" w:rsidP="004810D6">
      <w:pPr>
        <w:jc w:val="left"/>
        <w:rPr>
          <w:rFonts w:ascii="仿宋" w:eastAsia="仿宋" w:hAnsi="仿宋"/>
          <w:sz w:val="32"/>
          <w:szCs w:val="32"/>
        </w:rPr>
      </w:pPr>
    </w:p>
    <w:p w:rsidR="00FB75FA" w:rsidRDefault="004810D6">
      <w:bookmarkStart w:id="0" w:name="_GoBack"/>
      <w:bookmarkEnd w:id="0"/>
    </w:p>
    <w:sectPr w:rsidR="00FB75FA" w:rsidSect="004810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D6"/>
    <w:rsid w:val="004810D6"/>
    <w:rsid w:val="005C2DA4"/>
    <w:rsid w:val="00B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赵骄杨</cp:lastModifiedBy>
  <cp:revision>1</cp:revision>
  <dcterms:created xsi:type="dcterms:W3CDTF">2019-06-03T01:54:00Z</dcterms:created>
  <dcterms:modified xsi:type="dcterms:W3CDTF">2019-06-03T01:55:00Z</dcterms:modified>
</cp:coreProperties>
</file>