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01" w:rsidRPr="00601780" w:rsidRDefault="00062901" w:rsidP="00062901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32"/>
          <w:szCs w:val="32"/>
        </w:rPr>
      </w:pPr>
      <w:r w:rsidRPr="00601780">
        <w:rPr>
          <w:rFonts w:asciiTheme="minorEastAsia" w:hAnsiTheme="minorEastAsia" w:cs="宋体" w:hint="eastAsia"/>
          <w:kern w:val="0"/>
          <w:sz w:val="32"/>
          <w:szCs w:val="32"/>
        </w:rPr>
        <w:t>附件1</w:t>
      </w:r>
    </w:p>
    <w:p w:rsidR="004358AB" w:rsidRPr="00062901" w:rsidRDefault="00062901" w:rsidP="00062901">
      <w:pPr>
        <w:widowControl/>
        <w:spacing w:before="100" w:beforeAutospacing="1" w:after="100" w:afterAutospacing="1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601780">
        <w:rPr>
          <w:rFonts w:asciiTheme="minorEastAsia" w:hAnsiTheme="minorEastAsia" w:cs="宋体" w:hint="eastAsia"/>
          <w:kern w:val="0"/>
          <w:sz w:val="28"/>
          <w:szCs w:val="28"/>
        </w:rPr>
        <w:t>培养方案核对修改操作步骤：在“培养方案”栏目中，选择“专业方案编制”菜单，然后在右侧选择对应专业，鼠标放在审核状态一栏，弹出菜单，点击“提交申请”。在培养计划变更申请页面中，选择“培养计划”菜单，核对该专业所开课程是否正确。如无此课程，可点击“操作”栏下对应的“删除”按钮，在弹出的课程更改申请表页面下方点击“提交”按钮；如需修改此门课程，可点击“操作”栏下对应的“修改”按钮，在弹出的课程更改申请表页面中的“更改后”栏目下重新选择课程、开课院系、是否必修、所属课程组、开课学期，然后点击“提交”按钮；如需要添加课程，在“培养计划”菜单页面中，点击“添加课程”按钮，在弹出的课程更改申请表页面中的“更改后”栏目下重新选择课程、开课院系、是否必修、所属课程组、开课学期，然后点击“提交”按钮。</w:t>
      </w:r>
    </w:p>
    <w:sectPr w:rsidR="004358AB" w:rsidRPr="0006290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62901"/>
    <w:rsid w:val="00323B43"/>
    <w:rsid w:val="003D37D8"/>
    <w:rsid w:val="00426133"/>
    <w:rsid w:val="004358AB"/>
    <w:rsid w:val="0064649E"/>
    <w:rsid w:val="008B7726"/>
    <w:rsid w:val="00A7386A"/>
    <w:rsid w:val="00BB6FD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01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2018-04-24T03:05:00Z</dcterms:modified>
</cp:coreProperties>
</file>